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C8079" w14:textId="77777777" w:rsidR="002106DE" w:rsidRPr="002106DE" w:rsidRDefault="002106DE" w:rsidP="005D4FDA">
      <w:pPr>
        <w:spacing w:after="160" w:line="259" w:lineRule="auto"/>
        <w:ind w:left="4248" w:firstLine="708"/>
        <w:jc w:val="right"/>
        <w:rPr>
          <w:rFonts w:eastAsia="Calibri" w:cs="Arial"/>
          <w:i/>
          <w:iCs/>
          <w:sz w:val="22"/>
          <w:szCs w:val="22"/>
          <w:lang w:eastAsia="en-US"/>
        </w:rPr>
      </w:pPr>
      <w:r w:rsidRPr="002106DE">
        <w:rPr>
          <w:rFonts w:eastAsia="Calibri" w:cs="Arial"/>
          <w:i/>
          <w:iCs/>
          <w:sz w:val="22"/>
          <w:szCs w:val="22"/>
          <w:lang w:eastAsia="en-US"/>
        </w:rPr>
        <w:t>Warszawa, dn. 31 stycznia 2022r.</w:t>
      </w:r>
    </w:p>
    <w:p w14:paraId="21298311" w14:textId="77777777" w:rsidR="002106DE" w:rsidRPr="002106DE" w:rsidRDefault="002106DE" w:rsidP="002106DE">
      <w:pPr>
        <w:spacing w:after="160" w:line="259" w:lineRule="auto"/>
        <w:jc w:val="left"/>
        <w:rPr>
          <w:rFonts w:eastAsia="Calibri" w:cs="Arial"/>
          <w:sz w:val="22"/>
          <w:szCs w:val="22"/>
          <w:lang w:eastAsia="en-US"/>
        </w:rPr>
      </w:pPr>
    </w:p>
    <w:p w14:paraId="5095E63C" w14:textId="77777777" w:rsidR="002106DE" w:rsidRPr="002106DE" w:rsidRDefault="002106DE" w:rsidP="002106DE">
      <w:pPr>
        <w:spacing w:after="160" w:line="259" w:lineRule="auto"/>
        <w:jc w:val="left"/>
        <w:rPr>
          <w:rFonts w:eastAsia="Calibri" w:cs="Arial"/>
          <w:sz w:val="24"/>
          <w:lang w:eastAsia="en-US"/>
        </w:rPr>
      </w:pPr>
    </w:p>
    <w:p w14:paraId="21AE7B71" w14:textId="267F6DA8" w:rsidR="002106DE" w:rsidRPr="002106DE" w:rsidRDefault="002106DE" w:rsidP="002106DE">
      <w:pPr>
        <w:spacing w:after="160" w:line="259" w:lineRule="auto"/>
        <w:jc w:val="center"/>
        <w:rPr>
          <w:rFonts w:eastAsia="Calibri" w:cs="Arial"/>
          <w:b/>
          <w:bCs/>
          <w:sz w:val="24"/>
          <w:lang w:eastAsia="en-US"/>
        </w:rPr>
      </w:pPr>
      <w:r w:rsidRPr="002106DE">
        <w:rPr>
          <w:rFonts w:eastAsia="Calibri" w:cs="Arial"/>
          <w:b/>
          <w:bCs/>
          <w:sz w:val="24"/>
          <w:lang w:eastAsia="en-US"/>
        </w:rPr>
        <w:t xml:space="preserve">Michał Byliniak nowym </w:t>
      </w:r>
      <w:r w:rsidR="00FE0A93">
        <w:rPr>
          <w:rFonts w:eastAsia="Calibri" w:cs="Arial"/>
          <w:b/>
          <w:bCs/>
          <w:sz w:val="24"/>
          <w:lang w:eastAsia="en-US"/>
        </w:rPr>
        <w:t>D</w:t>
      </w:r>
      <w:r w:rsidRPr="002106DE">
        <w:rPr>
          <w:rFonts w:eastAsia="Calibri" w:cs="Arial"/>
          <w:b/>
          <w:bCs/>
          <w:sz w:val="24"/>
          <w:lang w:eastAsia="en-US"/>
        </w:rPr>
        <w:t>yrektorem</w:t>
      </w:r>
      <w:r w:rsidR="00FE0A93">
        <w:rPr>
          <w:rFonts w:eastAsia="Calibri" w:cs="Arial"/>
          <w:b/>
          <w:bCs/>
          <w:sz w:val="24"/>
          <w:lang w:eastAsia="en-US"/>
        </w:rPr>
        <w:t xml:space="preserve"> Generalnym</w:t>
      </w:r>
      <w:r w:rsidRPr="002106DE">
        <w:rPr>
          <w:rFonts w:eastAsia="Calibri" w:cs="Arial"/>
          <w:b/>
          <w:bCs/>
          <w:sz w:val="24"/>
          <w:lang w:eastAsia="en-US"/>
        </w:rPr>
        <w:t xml:space="preserve"> INFARMY</w:t>
      </w:r>
    </w:p>
    <w:p w14:paraId="3DC26A41" w14:textId="77777777" w:rsidR="002106DE" w:rsidRPr="002106DE" w:rsidRDefault="002106DE" w:rsidP="002106DE">
      <w:pPr>
        <w:spacing w:after="160" w:line="259" w:lineRule="auto"/>
        <w:jc w:val="center"/>
        <w:rPr>
          <w:rFonts w:eastAsia="Calibri" w:cs="Arial"/>
          <w:b/>
          <w:bCs/>
          <w:sz w:val="22"/>
          <w:szCs w:val="22"/>
          <w:lang w:eastAsia="en-US"/>
        </w:rPr>
      </w:pPr>
    </w:p>
    <w:p w14:paraId="66730F09" w14:textId="77777777" w:rsidR="002106DE" w:rsidRPr="002106DE" w:rsidRDefault="002106DE" w:rsidP="002106DE">
      <w:pPr>
        <w:spacing w:after="160" w:line="259" w:lineRule="auto"/>
        <w:jc w:val="center"/>
        <w:rPr>
          <w:rFonts w:eastAsia="Calibri" w:cs="Arial"/>
          <w:b/>
          <w:bCs/>
          <w:sz w:val="22"/>
          <w:szCs w:val="22"/>
          <w:u w:val="single"/>
          <w:lang w:eastAsia="en-US"/>
        </w:rPr>
      </w:pPr>
      <w:r w:rsidRPr="002106DE">
        <w:rPr>
          <w:rFonts w:eastAsia="Calibri" w:cs="Arial"/>
          <w:b/>
          <w:bCs/>
          <w:sz w:val="22"/>
          <w:szCs w:val="22"/>
          <w:u w:val="single"/>
          <w:lang w:eastAsia="en-US"/>
        </w:rPr>
        <w:t>INFORMACJA PRASOWA</w:t>
      </w:r>
    </w:p>
    <w:p w14:paraId="6714BAC9" w14:textId="77777777" w:rsidR="002106DE" w:rsidRPr="002106DE" w:rsidRDefault="002106DE" w:rsidP="002106DE">
      <w:pPr>
        <w:spacing w:after="160" w:line="259" w:lineRule="auto"/>
        <w:jc w:val="left"/>
        <w:rPr>
          <w:rFonts w:eastAsia="Calibri" w:cs="Arial"/>
          <w:sz w:val="22"/>
          <w:szCs w:val="22"/>
          <w:lang w:eastAsia="en-US"/>
        </w:rPr>
      </w:pPr>
    </w:p>
    <w:p w14:paraId="214EAE27" w14:textId="77777777" w:rsidR="002106DE" w:rsidRPr="002106DE" w:rsidRDefault="002106DE" w:rsidP="002106DE">
      <w:pPr>
        <w:spacing w:after="160" w:line="276" w:lineRule="auto"/>
        <w:jc w:val="left"/>
        <w:rPr>
          <w:rFonts w:eastAsia="Calibri" w:cs="Arial"/>
          <w:sz w:val="22"/>
          <w:szCs w:val="22"/>
          <w:lang w:eastAsia="en-US"/>
        </w:rPr>
      </w:pPr>
    </w:p>
    <w:p w14:paraId="627BCEAE" w14:textId="38FA733D" w:rsidR="002106DE" w:rsidRPr="002106DE" w:rsidRDefault="002106DE" w:rsidP="001D7ACC">
      <w:pPr>
        <w:spacing w:after="160"/>
        <w:jc w:val="left"/>
        <w:rPr>
          <w:rFonts w:eastAsia="Calibri" w:cs="Arial"/>
          <w:b/>
          <w:bCs/>
          <w:sz w:val="22"/>
          <w:szCs w:val="22"/>
          <w:lang w:eastAsia="en-US"/>
        </w:rPr>
      </w:pPr>
      <w:r w:rsidRPr="002106DE">
        <w:rPr>
          <w:rFonts w:eastAsia="Calibri" w:cs="Arial"/>
          <w:b/>
          <w:bCs/>
          <w:sz w:val="22"/>
          <w:szCs w:val="22"/>
          <w:lang w:eastAsia="en-US"/>
        </w:rPr>
        <w:t xml:space="preserve">Zarząd INFARMY powołał Michała </w:t>
      </w:r>
      <w:proofErr w:type="spellStart"/>
      <w:r w:rsidRPr="002106DE">
        <w:rPr>
          <w:rFonts w:eastAsia="Calibri" w:cs="Arial"/>
          <w:b/>
          <w:bCs/>
          <w:sz w:val="22"/>
          <w:szCs w:val="22"/>
          <w:lang w:eastAsia="en-US"/>
        </w:rPr>
        <w:t>Byliniaka</w:t>
      </w:r>
      <w:proofErr w:type="spellEnd"/>
      <w:r w:rsidRPr="002106DE">
        <w:rPr>
          <w:rFonts w:eastAsia="Calibri" w:cs="Arial"/>
          <w:b/>
          <w:bCs/>
          <w:sz w:val="22"/>
          <w:szCs w:val="22"/>
          <w:lang w:eastAsia="en-US"/>
        </w:rPr>
        <w:t xml:space="preserve"> na stanowisko </w:t>
      </w:r>
      <w:r w:rsidR="00F70C83">
        <w:rPr>
          <w:rFonts w:eastAsia="Calibri" w:cs="Arial"/>
          <w:b/>
          <w:bCs/>
          <w:sz w:val="22"/>
          <w:szCs w:val="22"/>
          <w:lang w:eastAsia="en-US"/>
        </w:rPr>
        <w:t>Dyrektor</w:t>
      </w:r>
      <w:r w:rsidR="000558F6">
        <w:rPr>
          <w:rFonts w:eastAsia="Calibri" w:cs="Arial"/>
          <w:b/>
          <w:bCs/>
          <w:sz w:val="22"/>
          <w:szCs w:val="22"/>
          <w:lang w:eastAsia="en-US"/>
        </w:rPr>
        <w:t>a</w:t>
      </w:r>
      <w:r w:rsidR="00F70C83">
        <w:rPr>
          <w:rFonts w:eastAsia="Calibri" w:cs="Arial"/>
          <w:b/>
          <w:bCs/>
          <w:sz w:val="22"/>
          <w:szCs w:val="22"/>
          <w:lang w:eastAsia="en-US"/>
        </w:rPr>
        <w:t xml:space="preserve"> Generaln</w:t>
      </w:r>
      <w:r w:rsidR="000558F6">
        <w:rPr>
          <w:rFonts w:eastAsia="Calibri" w:cs="Arial"/>
          <w:b/>
          <w:bCs/>
          <w:sz w:val="22"/>
          <w:szCs w:val="22"/>
          <w:lang w:eastAsia="en-US"/>
        </w:rPr>
        <w:t>ego</w:t>
      </w:r>
      <w:r w:rsidR="00F70C83">
        <w:rPr>
          <w:rFonts w:eastAsia="Calibri" w:cs="Arial"/>
          <w:b/>
          <w:bCs/>
          <w:sz w:val="22"/>
          <w:szCs w:val="22"/>
          <w:lang w:eastAsia="en-US"/>
        </w:rPr>
        <w:t xml:space="preserve"> Związk</w:t>
      </w:r>
      <w:r w:rsidRPr="002106DE">
        <w:rPr>
          <w:rFonts w:eastAsia="Calibri" w:cs="Arial"/>
          <w:b/>
          <w:bCs/>
          <w:sz w:val="22"/>
          <w:szCs w:val="22"/>
          <w:lang w:eastAsia="en-US"/>
        </w:rPr>
        <w:t>u Pracodawców Innowacyjnych F</w:t>
      </w:r>
      <w:r w:rsidR="00FA1427">
        <w:rPr>
          <w:rFonts w:eastAsia="Calibri" w:cs="Arial"/>
          <w:b/>
          <w:bCs/>
          <w:sz w:val="22"/>
          <w:szCs w:val="22"/>
          <w:lang w:eastAsia="en-US"/>
        </w:rPr>
        <w:t>i</w:t>
      </w:r>
      <w:r w:rsidRPr="002106DE">
        <w:rPr>
          <w:rFonts w:eastAsia="Calibri" w:cs="Arial"/>
          <w:b/>
          <w:bCs/>
          <w:sz w:val="22"/>
          <w:szCs w:val="22"/>
          <w:lang w:eastAsia="en-US"/>
        </w:rPr>
        <w:t>rm Farmaceutycznych INFARMA.</w:t>
      </w:r>
      <w:r w:rsidR="009548CB">
        <w:rPr>
          <w:rFonts w:eastAsia="Calibri" w:cs="Arial"/>
          <w:b/>
          <w:bCs/>
          <w:sz w:val="22"/>
          <w:szCs w:val="22"/>
          <w:lang w:eastAsia="en-US"/>
        </w:rPr>
        <w:t xml:space="preserve"> </w:t>
      </w:r>
    </w:p>
    <w:p w14:paraId="42B4D21C" w14:textId="77777777" w:rsidR="002106DE" w:rsidRPr="002106DE" w:rsidRDefault="002106DE" w:rsidP="001D7ACC">
      <w:pPr>
        <w:spacing w:after="160"/>
        <w:jc w:val="left"/>
        <w:rPr>
          <w:rFonts w:eastAsia="Calibri" w:cs="Arial"/>
          <w:sz w:val="22"/>
          <w:szCs w:val="22"/>
          <w:lang w:eastAsia="en-US"/>
        </w:rPr>
      </w:pPr>
    </w:p>
    <w:p w14:paraId="2AFE5025" w14:textId="190258B7" w:rsidR="00ED6307" w:rsidRDefault="00ED6307" w:rsidP="001D7ACC">
      <w:pPr>
        <w:spacing w:after="160"/>
        <w:rPr>
          <w:rFonts w:eastAsia="Calibri" w:cs="Arial"/>
          <w:sz w:val="22"/>
          <w:szCs w:val="22"/>
          <w:lang w:eastAsia="en-US"/>
        </w:rPr>
      </w:pPr>
      <w:r w:rsidRPr="00ED6307">
        <w:rPr>
          <w:rFonts w:eastAsia="Calibri" w:cs="Arial"/>
          <w:sz w:val="22"/>
          <w:szCs w:val="22"/>
          <w:lang w:eastAsia="en-US"/>
        </w:rPr>
        <w:t>Jako wieloletni prezes Okręgowej Izby Aptekarskiej w Warszawie, a</w:t>
      </w:r>
      <w:r w:rsidR="000558F6">
        <w:rPr>
          <w:rFonts w:eastAsia="Calibri" w:cs="Arial"/>
          <w:sz w:val="22"/>
          <w:szCs w:val="22"/>
          <w:lang w:eastAsia="en-US"/>
        </w:rPr>
        <w:t xml:space="preserve"> </w:t>
      </w:r>
      <w:r w:rsidRPr="00ED6307">
        <w:rPr>
          <w:rFonts w:eastAsia="Calibri" w:cs="Arial"/>
          <w:sz w:val="22"/>
          <w:szCs w:val="22"/>
          <w:lang w:eastAsia="en-US"/>
        </w:rPr>
        <w:t>także były prezydent Grupy Farmaceutycznej Unii Europejskiej Michał Byliniak jest dobrze znany w polskiej ochronie zdrowia i jak nikt rozumie stojące przed nią szanse i wyzwania.</w:t>
      </w:r>
    </w:p>
    <w:p w14:paraId="06BE6F1C" w14:textId="34E40771" w:rsidR="002106DE" w:rsidRPr="002106DE" w:rsidRDefault="002106DE" w:rsidP="001D7ACC">
      <w:pPr>
        <w:spacing w:after="160"/>
        <w:rPr>
          <w:rFonts w:eastAsia="Calibri" w:cs="Arial"/>
          <w:sz w:val="22"/>
          <w:szCs w:val="22"/>
          <w:lang w:eastAsia="en-US"/>
        </w:rPr>
      </w:pPr>
      <w:r w:rsidRPr="002106DE">
        <w:rPr>
          <w:rFonts w:eastAsia="Calibri" w:cs="Arial"/>
          <w:sz w:val="22"/>
          <w:szCs w:val="22"/>
          <w:lang w:eastAsia="en-US"/>
        </w:rPr>
        <w:t>Z wykształcenia jest farmaceutą, absolwentem wydziału farmaceutycznego Warszawskiego Uniwersytetu Medycznego. Z rynkiem farmaceutycznym związany jest od ponad 15 lat, zdobywając bogate doświadczenie menedżerskie w zakresie dystrybucji, refundacji, badań klinicznych i rejestracji produktów leczniczych. Posiada doświadczenie w pracy w polskim systemie ochrony zdrowia w różnego rodzaju organizacjach, takich jak apteki, hurtownie krajowe, firmy farmaceutyczne oraz firmy konsultingowe. Jest autorem licznych opracowań związanych z sektorem farmaceutycznym.</w:t>
      </w:r>
    </w:p>
    <w:p w14:paraId="24CAE07B" w14:textId="22634664" w:rsidR="002106DE" w:rsidRPr="002106DE" w:rsidRDefault="002106DE" w:rsidP="001D7ACC">
      <w:pPr>
        <w:spacing w:after="160"/>
        <w:rPr>
          <w:rFonts w:eastAsia="Calibri" w:cs="Arial"/>
          <w:sz w:val="22"/>
          <w:szCs w:val="22"/>
          <w:lang w:eastAsia="en-US"/>
        </w:rPr>
      </w:pPr>
      <w:r w:rsidRPr="002106DE">
        <w:rPr>
          <w:rFonts w:eastAsia="Calibri" w:cs="Arial"/>
          <w:b/>
          <w:bCs/>
          <w:sz w:val="22"/>
          <w:szCs w:val="22"/>
          <w:lang w:eastAsia="en-US"/>
        </w:rPr>
        <w:t>Nienke Feenstra, Prezes Zarządu Związku Pracodawców Innowacyjnych Firm Farmaceutycznych INFARMA:</w:t>
      </w:r>
      <w:r w:rsidRPr="002106DE">
        <w:rPr>
          <w:rFonts w:eastAsia="Calibri" w:cs="Arial"/>
          <w:sz w:val="22"/>
          <w:szCs w:val="22"/>
          <w:lang w:eastAsia="en-US"/>
        </w:rPr>
        <w:t xml:space="preserve"> </w:t>
      </w:r>
      <w:r w:rsidR="005D4FDA">
        <w:rPr>
          <w:rFonts w:eastAsia="Calibri" w:cs="Arial"/>
          <w:sz w:val="22"/>
          <w:szCs w:val="22"/>
          <w:lang w:eastAsia="en-US"/>
        </w:rPr>
        <w:t>–</w:t>
      </w:r>
      <w:r w:rsidRPr="002106DE">
        <w:rPr>
          <w:rFonts w:eastAsia="Calibri" w:cs="Arial"/>
          <w:sz w:val="22"/>
          <w:szCs w:val="22"/>
          <w:lang w:eastAsia="en-US"/>
        </w:rPr>
        <w:t xml:space="preserve"> </w:t>
      </w:r>
      <w:r w:rsidRPr="002106DE">
        <w:rPr>
          <w:rFonts w:eastAsia="Calibri" w:cs="Arial"/>
          <w:i/>
          <w:iCs/>
          <w:sz w:val="22"/>
          <w:szCs w:val="22"/>
          <w:lang w:eastAsia="en-US"/>
        </w:rPr>
        <w:t>W imieniu wszystkich firm członkowskich witam i gratuluję Michałowi i jestem przekonana, że jest on osobą, która szczególnie dobrze rozumie nasze cele</w:t>
      </w:r>
      <w:r w:rsidR="005D4FDA">
        <w:rPr>
          <w:rFonts w:eastAsia="Calibri" w:cs="Arial"/>
          <w:i/>
          <w:iCs/>
          <w:sz w:val="22"/>
          <w:szCs w:val="22"/>
          <w:lang w:eastAsia="en-US"/>
        </w:rPr>
        <w:t xml:space="preserve"> </w:t>
      </w:r>
      <w:r w:rsidRPr="002106DE">
        <w:rPr>
          <w:rFonts w:eastAsia="Calibri" w:cs="Arial"/>
          <w:i/>
          <w:iCs/>
          <w:sz w:val="22"/>
          <w:szCs w:val="22"/>
          <w:lang w:eastAsia="en-US"/>
        </w:rPr>
        <w:t>i zadania, które w związku z pandemią stały się jeszcze bardziej istotne. Z jednej strony, doświadczyliśmy bezprecedensowej współpracy pomiędzy przemysłem farmaceutycznym a</w:t>
      </w:r>
      <w:r w:rsidR="005D4FDA">
        <w:rPr>
          <w:rFonts w:eastAsia="Calibri" w:cs="Arial"/>
          <w:i/>
          <w:iCs/>
          <w:sz w:val="22"/>
          <w:szCs w:val="22"/>
          <w:lang w:eastAsia="en-US"/>
        </w:rPr>
        <w:t> </w:t>
      </w:r>
      <w:r w:rsidRPr="002106DE">
        <w:rPr>
          <w:rFonts w:eastAsia="Calibri" w:cs="Arial"/>
          <w:i/>
          <w:iCs/>
          <w:sz w:val="22"/>
          <w:szCs w:val="22"/>
          <w:lang w:eastAsia="en-US"/>
        </w:rPr>
        <w:t>decydentami i instytucjami, dzięki której pacjenci na całym świecie otrzymali szczepionki Covid</w:t>
      </w:r>
      <w:r w:rsidR="00A222F5">
        <w:rPr>
          <w:rFonts w:eastAsia="Calibri" w:cs="Arial"/>
          <w:i/>
          <w:iCs/>
          <w:sz w:val="22"/>
          <w:szCs w:val="22"/>
          <w:lang w:eastAsia="en-US"/>
        </w:rPr>
        <w:t>-</w:t>
      </w:r>
      <w:r w:rsidRPr="002106DE">
        <w:rPr>
          <w:rFonts w:eastAsia="Calibri" w:cs="Arial"/>
          <w:i/>
          <w:iCs/>
          <w:sz w:val="22"/>
          <w:szCs w:val="22"/>
          <w:lang w:eastAsia="en-US"/>
        </w:rPr>
        <w:t>19. Z drugiej strony pandemia obnażyła jak nigdy dotąd wszystkie niedoskonałości systemów opieki zdrowotnej na świecie, w tym w Polsce, wpędzając nas w dług zdrowotny. Wieloletnie doświadczenie Michała w systemie ochrony zdrowia oraz jego aktywna rola w</w:t>
      </w:r>
      <w:r w:rsidR="005D4FDA">
        <w:rPr>
          <w:rFonts w:eastAsia="Calibri" w:cs="Arial"/>
          <w:i/>
          <w:iCs/>
          <w:sz w:val="22"/>
          <w:szCs w:val="22"/>
          <w:lang w:eastAsia="en-US"/>
        </w:rPr>
        <w:t> </w:t>
      </w:r>
      <w:r w:rsidRPr="002106DE">
        <w:rPr>
          <w:rFonts w:eastAsia="Calibri" w:cs="Arial"/>
          <w:i/>
          <w:iCs/>
          <w:sz w:val="22"/>
          <w:szCs w:val="22"/>
          <w:lang w:eastAsia="en-US"/>
        </w:rPr>
        <w:t xml:space="preserve">samorządzie aptekarskim pozwoli nam rozwijać działalność Związku i w oparciu </w:t>
      </w:r>
      <w:r w:rsidRPr="002106DE">
        <w:rPr>
          <w:rFonts w:eastAsia="Calibri" w:cs="Arial"/>
          <w:i/>
          <w:iCs/>
          <w:sz w:val="22"/>
          <w:szCs w:val="22"/>
          <w:lang w:eastAsia="en-US"/>
        </w:rPr>
        <w:lastRenderedPageBreak/>
        <w:t>o</w:t>
      </w:r>
      <w:r w:rsidR="005D4FDA">
        <w:rPr>
          <w:rFonts w:eastAsia="Calibri" w:cs="Arial"/>
          <w:i/>
          <w:iCs/>
          <w:sz w:val="22"/>
          <w:szCs w:val="22"/>
          <w:lang w:eastAsia="en-US"/>
        </w:rPr>
        <w:t> </w:t>
      </w:r>
      <w:r w:rsidRPr="002106DE">
        <w:rPr>
          <w:rFonts w:eastAsia="Calibri" w:cs="Arial"/>
          <w:i/>
          <w:iCs/>
          <w:sz w:val="22"/>
          <w:szCs w:val="22"/>
          <w:lang w:eastAsia="en-US"/>
        </w:rPr>
        <w:t>doświadczenia pandemii prowadzić jeszcze bardziej otwarty i konstruktywny dialog dla dobra pacjentów i rozwoju polskiego systemu ochrony zdrowia.</w:t>
      </w:r>
      <w:r w:rsidRPr="002106DE">
        <w:rPr>
          <w:rFonts w:eastAsia="Calibri" w:cs="Arial"/>
          <w:sz w:val="22"/>
          <w:szCs w:val="22"/>
          <w:lang w:eastAsia="en-US"/>
        </w:rPr>
        <w:t xml:space="preserve"> </w:t>
      </w:r>
    </w:p>
    <w:p w14:paraId="16129C3D" w14:textId="22F4DFAD" w:rsidR="002106DE" w:rsidRPr="002106DE" w:rsidRDefault="002106DE" w:rsidP="001D7ACC">
      <w:pPr>
        <w:spacing w:after="160"/>
        <w:rPr>
          <w:rFonts w:eastAsia="Calibri" w:cs="Arial"/>
          <w:i/>
          <w:iCs/>
          <w:sz w:val="22"/>
          <w:szCs w:val="22"/>
          <w:lang w:eastAsia="en-US"/>
        </w:rPr>
      </w:pPr>
      <w:r w:rsidRPr="002106DE">
        <w:rPr>
          <w:rFonts w:eastAsia="Calibri" w:cs="Arial"/>
          <w:b/>
          <w:bCs/>
          <w:sz w:val="22"/>
          <w:szCs w:val="22"/>
          <w:lang w:eastAsia="en-US"/>
        </w:rPr>
        <w:t xml:space="preserve">Michał </w:t>
      </w:r>
      <w:proofErr w:type="spellStart"/>
      <w:r w:rsidRPr="002106DE">
        <w:rPr>
          <w:rFonts w:eastAsia="Calibri" w:cs="Arial"/>
          <w:b/>
          <w:bCs/>
          <w:sz w:val="22"/>
          <w:szCs w:val="22"/>
          <w:lang w:eastAsia="en-US"/>
        </w:rPr>
        <w:t>Byliniak</w:t>
      </w:r>
      <w:proofErr w:type="spellEnd"/>
      <w:r w:rsidRPr="002106DE">
        <w:rPr>
          <w:rFonts w:eastAsia="Calibri" w:cs="Arial"/>
          <w:b/>
          <w:bCs/>
          <w:sz w:val="22"/>
          <w:szCs w:val="22"/>
          <w:lang w:eastAsia="en-US"/>
        </w:rPr>
        <w:t xml:space="preserve">, Dyrektor </w:t>
      </w:r>
      <w:r w:rsidR="00A222F5">
        <w:rPr>
          <w:rFonts w:eastAsia="Calibri" w:cs="Arial"/>
          <w:b/>
          <w:bCs/>
          <w:sz w:val="22"/>
          <w:szCs w:val="22"/>
          <w:lang w:eastAsia="en-US"/>
        </w:rPr>
        <w:t xml:space="preserve">Generalny </w:t>
      </w:r>
      <w:r w:rsidRPr="002106DE">
        <w:rPr>
          <w:rFonts w:eastAsia="Calibri" w:cs="Arial"/>
          <w:b/>
          <w:bCs/>
          <w:sz w:val="22"/>
          <w:szCs w:val="22"/>
          <w:lang w:eastAsia="en-US"/>
        </w:rPr>
        <w:t xml:space="preserve">Związku Innowacyjnych Firm Farmaceutycznych INFARMA </w:t>
      </w:r>
      <w:r w:rsidR="005D4FDA">
        <w:rPr>
          <w:rFonts w:eastAsia="Calibri" w:cs="Arial"/>
          <w:sz w:val="22"/>
          <w:szCs w:val="22"/>
          <w:lang w:eastAsia="en-US"/>
        </w:rPr>
        <w:t>–</w:t>
      </w:r>
      <w:r w:rsidRPr="002106DE">
        <w:rPr>
          <w:rFonts w:eastAsia="Calibri" w:cs="Arial"/>
          <w:sz w:val="22"/>
          <w:szCs w:val="22"/>
          <w:lang w:eastAsia="en-US"/>
        </w:rPr>
        <w:t xml:space="preserve"> </w:t>
      </w:r>
      <w:r w:rsidRPr="002106DE">
        <w:rPr>
          <w:rFonts w:eastAsia="Calibri" w:cs="Arial"/>
          <w:i/>
          <w:iCs/>
          <w:sz w:val="22"/>
          <w:szCs w:val="22"/>
          <w:lang w:eastAsia="en-US"/>
        </w:rPr>
        <w:t>Dziękuję Zarządowi za okazane zaufanie. Rozwój pandemii uświadomił nam wszystkim, że działania mające na celu zwiększenie skuteczności i efektywności systemu ochrony zdrowia mają najwyższy priorytet. Podkreślić należy znaczenie roli INFARMY jako reprezentanta innowacyjnych firm, które zapewniają wsparcie w procesie leczenia milionom pacjentów. Już teraz deklaruję otwartą współpracę w ramach prac nad rozwojem systemu ochrony zdrowia, zwiększeniem dostępności innowacyjnych terapii oraz zmniejszeniem zaciągniętego długu zdrowotnego, do których zapraszam wszystkich zainteresowanych interesariuszy.</w:t>
      </w:r>
    </w:p>
    <w:p w14:paraId="6300838F" w14:textId="77777777" w:rsidR="002106DE" w:rsidRPr="002106DE" w:rsidRDefault="002106DE" w:rsidP="001D7ACC">
      <w:pPr>
        <w:spacing w:after="160"/>
        <w:rPr>
          <w:rFonts w:eastAsia="Calibri" w:cs="Arial"/>
          <w:sz w:val="22"/>
          <w:szCs w:val="22"/>
          <w:lang w:eastAsia="en-US"/>
        </w:rPr>
      </w:pPr>
    </w:p>
    <w:p w14:paraId="25C3F605" w14:textId="57383558" w:rsidR="002106DE" w:rsidRDefault="002106DE" w:rsidP="001D7ACC">
      <w:pPr>
        <w:spacing w:after="160"/>
        <w:rPr>
          <w:rFonts w:eastAsia="Calibri" w:cs="Arial"/>
          <w:sz w:val="22"/>
          <w:szCs w:val="22"/>
          <w:lang w:eastAsia="en-US"/>
        </w:rPr>
      </w:pPr>
      <w:r w:rsidRPr="002106DE">
        <w:rPr>
          <w:rFonts w:eastAsia="Calibri" w:cs="Arial"/>
          <w:sz w:val="22"/>
          <w:szCs w:val="22"/>
          <w:lang w:eastAsia="en-US"/>
        </w:rPr>
        <w:t>Michał Byliniak pełnienie swoich obowiązków jako Dyrektor</w:t>
      </w:r>
      <w:r w:rsidR="00A222F5">
        <w:rPr>
          <w:rFonts w:eastAsia="Calibri" w:cs="Arial"/>
          <w:sz w:val="22"/>
          <w:szCs w:val="22"/>
          <w:lang w:eastAsia="en-US"/>
        </w:rPr>
        <w:t xml:space="preserve"> Generalny </w:t>
      </w:r>
      <w:r w:rsidRPr="002106DE">
        <w:rPr>
          <w:rFonts w:eastAsia="Calibri" w:cs="Arial"/>
          <w:sz w:val="22"/>
          <w:szCs w:val="22"/>
          <w:lang w:eastAsia="en-US"/>
        </w:rPr>
        <w:t xml:space="preserve">Związku Innowacyjnych Firm Farmaceutycznych INFARMA rozpocznie w marcu br. </w:t>
      </w:r>
    </w:p>
    <w:p w14:paraId="2A547EFD" w14:textId="77777777" w:rsidR="0002271A" w:rsidRDefault="0002271A" w:rsidP="001D7ACC">
      <w:pPr>
        <w:spacing w:after="160"/>
        <w:rPr>
          <w:rFonts w:eastAsia="Calibri" w:cs="Arial"/>
          <w:sz w:val="22"/>
          <w:szCs w:val="22"/>
          <w:lang w:eastAsia="en-US"/>
        </w:rPr>
      </w:pPr>
    </w:p>
    <w:p w14:paraId="4DEA7216" w14:textId="77777777" w:rsidR="00A222F5" w:rsidRPr="00A222F5" w:rsidRDefault="00A222F5" w:rsidP="00A222F5">
      <w:pPr>
        <w:spacing w:after="160"/>
        <w:jc w:val="right"/>
        <w:rPr>
          <w:rFonts w:eastAsia="Calibri" w:cs="Arial"/>
          <w:b/>
          <w:bCs/>
          <w:sz w:val="22"/>
          <w:szCs w:val="22"/>
          <w:u w:val="single"/>
          <w:lang w:val="en-US" w:eastAsia="en-US"/>
        </w:rPr>
      </w:pPr>
      <w:proofErr w:type="spellStart"/>
      <w:r w:rsidRPr="00A222F5">
        <w:rPr>
          <w:rFonts w:eastAsia="Calibri" w:cs="Arial"/>
          <w:b/>
          <w:bCs/>
          <w:sz w:val="22"/>
          <w:szCs w:val="22"/>
          <w:u w:val="single"/>
          <w:lang w:val="en-US" w:eastAsia="en-US"/>
        </w:rPr>
        <w:t>Dodatkowe</w:t>
      </w:r>
      <w:proofErr w:type="spellEnd"/>
      <w:r w:rsidRPr="00A222F5">
        <w:rPr>
          <w:rFonts w:eastAsia="Calibri" w:cs="Arial"/>
          <w:b/>
          <w:bCs/>
          <w:sz w:val="22"/>
          <w:szCs w:val="22"/>
          <w:u w:val="single"/>
          <w:lang w:val="en-US" w:eastAsia="en-US"/>
        </w:rPr>
        <w:t xml:space="preserve"> </w:t>
      </w:r>
      <w:proofErr w:type="spellStart"/>
      <w:r w:rsidRPr="00A222F5">
        <w:rPr>
          <w:rFonts w:eastAsia="Calibri" w:cs="Arial"/>
          <w:b/>
          <w:bCs/>
          <w:sz w:val="22"/>
          <w:szCs w:val="22"/>
          <w:u w:val="single"/>
          <w:lang w:val="en-US" w:eastAsia="en-US"/>
        </w:rPr>
        <w:t>informacje</w:t>
      </w:r>
      <w:proofErr w:type="spellEnd"/>
    </w:p>
    <w:p w14:paraId="3627900F" w14:textId="77777777" w:rsidR="00A222F5" w:rsidRPr="00A222F5" w:rsidRDefault="00A222F5" w:rsidP="00A222F5">
      <w:pPr>
        <w:spacing w:after="160" w:line="240" w:lineRule="auto"/>
        <w:jc w:val="right"/>
        <w:rPr>
          <w:rFonts w:eastAsia="Calibri" w:cs="Arial"/>
          <w:b/>
          <w:bCs/>
          <w:i/>
          <w:iCs/>
          <w:sz w:val="22"/>
          <w:szCs w:val="22"/>
          <w:lang w:val="en-US" w:eastAsia="en-US"/>
        </w:rPr>
      </w:pPr>
      <w:r w:rsidRPr="00A222F5">
        <w:rPr>
          <w:rFonts w:eastAsia="Calibri" w:cs="Arial"/>
          <w:b/>
          <w:bCs/>
          <w:i/>
          <w:iCs/>
          <w:sz w:val="22"/>
          <w:szCs w:val="22"/>
          <w:lang w:val="en-US" w:eastAsia="en-US"/>
        </w:rPr>
        <w:t>Agnieszka Gołąbek</w:t>
      </w:r>
    </w:p>
    <w:p w14:paraId="26CE4FAA" w14:textId="77777777" w:rsidR="00A222F5" w:rsidRPr="00A222F5" w:rsidRDefault="00A222F5" w:rsidP="00A222F5">
      <w:pPr>
        <w:spacing w:after="160" w:line="240" w:lineRule="auto"/>
        <w:jc w:val="right"/>
        <w:rPr>
          <w:rFonts w:eastAsia="Calibri" w:cs="Arial"/>
          <w:b/>
          <w:bCs/>
          <w:i/>
          <w:iCs/>
          <w:sz w:val="22"/>
          <w:szCs w:val="22"/>
          <w:lang w:val="en-US" w:eastAsia="en-US"/>
        </w:rPr>
      </w:pPr>
      <w:r w:rsidRPr="00A222F5">
        <w:rPr>
          <w:rFonts w:eastAsia="Calibri" w:cs="Arial"/>
          <w:b/>
          <w:bCs/>
          <w:i/>
          <w:iCs/>
          <w:sz w:val="22"/>
          <w:szCs w:val="22"/>
          <w:lang w:val="en-US" w:eastAsia="en-US"/>
        </w:rPr>
        <w:t>Communication and Public Affairs Manager</w:t>
      </w:r>
    </w:p>
    <w:p w14:paraId="53D2F9C9" w14:textId="77777777" w:rsidR="00A222F5" w:rsidRPr="00A222F5" w:rsidRDefault="00A222F5" w:rsidP="00A222F5">
      <w:pPr>
        <w:spacing w:after="160" w:line="240" w:lineRule="auto"/>
        <w:jc w:val="right"/>
        <w:rPr>
          <w:rFonts w:eastAsia="Calibri" w:cs="Arial"/>
          <w:sz w:val="22"/>
          <w:szCs w:val="22"/>
          <w:lang w:val="en-US" w:eastAsia="en-US"/>
        </w:rPr>
      </w:pPr>
      <w:r w:rsidRPr="00A222F5">
        <w:rPr>
          <w:rFonts w:eastAsia="Calibri" w:cs="Arial"/>
          <w:sz w:val="22"/>
          <w:szCs w:val="22"/>
          <w:lang w:val="en-US" w:eastAsia="en-US"/>
        </w:rPr>
        <w:t>tel.: 575 921 008, 607 981 511</w:t>
      </w:r>
    </w:p>
    <w:p w14:paraId="5FC5635E" w14:textId="77777777" w:rsidR="00A222F5" w:rsidRPr="00A222F5" w:rsidRDefault="00A222F5" w:rsidP="00A222F5">
      <w:pPr>
        <w:spacing w:after="160" w:line="240" w:lineRule="auto"/>
        <w:jc w:val="right"/>
        <w:rPr>
          <w:rFonts w:eastAsia="Calibri" w:cs="Arial"/>
          <w:szCs w:val="20"/>
          <w:lang w:val="en-US" w:eastAsia="en-US"/>
        </w:rPr>
      </w:pPr>
      <w:r w:rsidRPr="00A222F5">
        <w:rPr>
          <w:rFonts w:eastAsia="Calibri" w:cs="Arial"/>
          <w:szCs w:val="20"/>
          <w:lang w:val="en-US" w:eastAsia="en-US"/>
        </w:rPr>
        <w:t xml:space="preserve">e-mail: </w:t>
      </w:r>
      <w:hyperlink r:id="rId10" w:history="1">
        <w:r w:rsidRPr="00A222F5">
          <w:rPr>
            <w:rFonts w:eastAsia="Calibri" w:cs="Arial"/>
            <w:color w:val="0563C1"/>
            <w:szCs w:val="20"/>
            <w:u w:val="single"/>
            <w:lang w:val="en-US" w:eastAsia="en-US"/>
          </w:rPr>
          <w:t>agnieszka.golabek@infarma.pl</w:t>
        </w:r>
      </w:hyperlink>
    </w:p>
    <w:p w14:paraId="3281F4B3" w14:textId="03507893" w:rsidR="00A222F5" w:rsidRPr="00A222F5" w:rsidRDefault="00A222F5" w:rsidP="00A222F5">
      <w:pPr>
        <w:spacing w:after="160" w:line="240" w:lineRule="auto"/>
        <w:jc w:val="right"/>
        <w:rPr>
          <w:rFonts w:eastAsia="Calibri" w:cs="Arial"/>
          <w:szCs w:val="20"/>
          <w:lang w:val="en-US" w:eastAsia="en-US"/>
        </w:rPr>
      </w:pPr>
      <w:r w:rsidRPr="00A222F5">
        <w:rPr>
          <w:rFonts w:eastAsia="Calibri" w:cs="Arial"/>
          <w:szCs w:val="20"/>
          <w:lang w:val="en-US" w:eastAsia="en-US"/>
        </w:rPr>
        <w:t xml:space="preserve">Twitter: </w:t>
      </w:r>
      <w:hyperlink r:id="rId11" w:history="1">
        <w:r w:rsidRPr="00A222F5">
          <w:rPr>
            <w:rFonts w:eastAsia="Calibri" w:cs="Arial"/>
            <w:color w:val="0563C1"/>
            <w:szCs w:val="20"/>
            <w:u w:val="single"/>
            <w:lang w:val="en-US" w:eastAsia="en-US"/>
          </w:rPr>
          <w:t>@Infarma_PL</w:t>
        </w:r>
      </w:hyperlink>
      <w:r w:rsidRPr="00A222F5">
        <w:rPr>
          <w:rFonts w:eastAsia="Calibri" w:cs="Arial"/>
          <w:szCs w:val="20"/>
          <w:lang w:val="en-US" w:eastAsia="en-US"/>
        </w:rPr>
        <w:t xml:space="preserve">; LinkedIn: </w:t>
      </w:r>
      <w:hyperlink r:id="rId12" w:history="1">
        <w:r w:rsidRPr="00A222F5">
          <w:rPr>
            <w:rFonts w:eastAsia="Calibri" w:cs="Arial"/>
            <w:color w:val="0563C1"/>
            <w:szCs w:val="20"/>
            <w:u w:val="single"/>
            <w:lang w:val="en-US" w:eastAsia="en-US"/>
          </w:rPr>
          <w:t>INFARMA</w:t>
        </w:r>
      </w:hyperlink>
      <w:r w:rsidRPr="00A222F5">
        <w:rPr>
          <w:rFonts w:eastAsia="Calibri" w:cs="Arial"/>
          <w:szCs w:val="20"/>
          <w:lang w:val="en-US" w:eastAsia="en-US"/>
        </w:rPr>
        <w:t xml:space="preserve"> </w:t>
      </w:r>
    </w:p>
    <w:p w14:paraId="3E9551EA" w14:textId="736BA2C6" w:rsidR="00A222F5" w:rsidRPr="00A222F5" w:rsidRDefault="00A222F5" w:rsidP="00A222F5">
      <w:pPr>
        <w:spacing w:after="160" w:line="240" w:lineRule="auto"/>
        <w:jc w:val="right"/>
        <w:rPr>
          <w:rFonts w:eastAsia="Calibri" w:cs="Arial"/>
          <w:szCs w:val="20"/>
          <w:lang w:eastAsia="en-US"/>
        </w:rPr>
      </w:pPr>
      <w:r w:rsidRPr="00A222F5">
        <w:rPr>
          <w:rFonts w:eastAsia="Calibri" w:cs="Arial"/>
          <w:szCs w:val="20"/>
          <w:lang w:eastAsia="en-US"/>
        </w:rPr>
        <w:t xml:space="preserve">Strona: </w:t>
      </w:r>
      <w:hyperlink r:id="rId13" w:history="1">
        <w:r w:rsidRPr="00A222F5">
          <w:rPr>
            <w:rFonts w:eastAsia="Calibri" w:cs="Arial"/>
            <w:color w:val="0563C1"/>
            <w:szCs w:val="20"/>
            <w:u w:val="single"/>
            <w:lang w:eastAsia="en-US"/>
          </w:rPr>
          <w:t>https://www.infarma.pl/</w:t>
        </w:r>
      </w:hyperlink>
      <w:r w:rsidRPr="00A222F5">
        <w:rPr>
          <w:rFonts w:eastAsia="Calibri" w:cs="Arial"/>
          <w:szCs w:val="20"/>
          <w:lang w:eastAsia="en-US"/>
        </w:rPr>
        <w:t xml:space="preserve"> </w:t>
      </w:r>
    </w:p>
    <w:p w14:paraId="216E4484" w14:textId="77777777" w:rsidR="0002271A" w:rsidRPr="00A222F5" w:rsidRDefault="0002271A" w:rsidP="00A222F5">
      <w:pPr>
        <w:spacing w:after="160"/>
        <w:jc w:val="right"/>
        <w:rPr>
          <w:rFonts w:eastAsia="Calibri" w:cs="Arial"/>
          <w:sz w:val="22"/>
          <w:szCs w:val="22"/>
          <w:lang w:eastAsia="en-US"/>
        </w:rPr>
      </w:pPr>
    </w:p>
    <w:p w14:paraId="2D9CCD7E" w14:textId="77777777" w:rsidR="0002271A" w:rsidRPr="00A222F5" w:rsidRDefault="0002271A" w:rsidP="001D7ACC">
      <w:pPr>
        <w:spacing w:after="160"/>
        <w:rPr>
          <w:rFonts w:eastAsia="Calibri" w:cs="Arial"/>
          <w:sz w:val="22"/>
          <w:szCs w:val="22"/>
          <w:lang w:eastAsia="en-US"/>
        </w:rPr>
      </w:pPr>
    </w:p>
    <w:p w14:paraId="2FF58468" w14:textId="77777777" w:rsidR="002106DE" w:rsidRPr="00A222F5" w:rsidRDefault="002106DE" w:rsidP="0002271A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</w:p>
    <w:p w14:paraId="78E543FF" w14:textId="77777777" w:rsidR="002106DE" w:rsidRPr="00A222F5" w:rsidRDefault="002106DE" w:rsidP="0002271A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</w:p>
    <w:p w14:paraId="0E6E9303" w14:textId="77777777" w:rsidR="002106DE" w:rsidRPr="00A222F5" w:rsidRDefault="002106DE" w:rsidP="0002271A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</w:p>
    <w:p w14:paraId="430A99DB" w14:textId="77777777" w:rsidR="002106DE" w:rsidRPr="00A222F5" w:rsidRDefault="002106DE" w:rsidP="0002271A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</w:p>
    <w:p w14:paraId="08BD3024" w14:textId="77777777" w:rsidR="002106DE" w:rsidRPr="00A222F5" w:rsidRDefault="002106DE" w:rsidP="0002271A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</w:p>
    <w:p w14:paraId="30C44D70" w14:textId="61960D97" w:rsidR="001C133A" w:rsidRPr="00A222F5" w:rsidRDefault="001C133A" w:rsidP="0002271A">
      <w:pPr>
        <w:pStyle w:val="Akapitzlist"/>
        <w:spacing w:line="240" w:lineRule="auto"/>
        <w:ind w:left="1070"/>
        <w:rPr>
          <w:rFonts w:cs="Arial"/>
          <w:sz w:val="22"/>
          <w:szCs w:val="22"/>
        </w:rPr>
      </w:pPr>
    </w:p>
    <w:sectPr w:rsidR="001C133A" w:rsidRPr="00A222F5" w:rsidSect="00BE0E2C">
      <w:headerReference w:type="default" r:id="rId14"/>
      <w:pgSz w:w="11906" w:h="16838"/>
      <w:pgMar w:top="2516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F1B39" w14:textId="77777777" w:rsidR="00310DCD" w:rsidRDefault="00310DCD">
      <w:pPr>
        <w:spacing w:line="240" w:lineRule="auto"/>
      </w:pPr>
      <w:r>
        <w:separator/>
      </w:r>
    </w:p>
  </w:endnote>
  <w:endnote w:type="continuationSeparator" w:id="0">
    <w:p w14:paraId="36CFF411" w14:textId="77777777" w:rsidR="00310DCD" w:rsidRDefault="00310DCD">
      <w:pPr>
        <w:spacing w:line="240" w:lineRule="auto"/>
      </w:pPr>
      <w:r>
        <w:continuationSeparator/>
      </w:r>
    </w:p>
  </w:endnote>
  <w:endnote w:type="continuationNotice" w:id="1">
    <w:p w14:paraId="52DB4827" w14:textId="77777777" w:rsidR="00310DCD" w:rsidRDefault="00310DC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9B4E0" w14:textId="77777777" w:rsidR="00310DCD" w:rsidRDefault="00310DCD">
      <w:pPr>
        <w:spacing w:line="240" w:lineRule="auto"/>
      </w:pPr>
      <w:r>
        <w:separator/>
      </w:r>
    </w:p>
  </w:footnote>
  <w:footnote w:type="continuationSeparator" w:id="0">
    <w:p w14:paraId="744A82DA" w14:textId="77777777" w:rsidR="00310DCD" w:rsidRDefault="00310DCD">
      <w:pPr>
        <w:spacing w:line="240" w:lineRule="auto"/>
      </w:pPr>
      <w:r>
        <w:continuationSeparator/>
      </w:r>
    </w:p>
  </w:footnote>
  <w:footnote w:type="continuationNotice" w:id="1">
    <w:p w14:paraId="0F0B3D30" w14:textId="77777777" w:rsidR="00310DCD" w:rsidRDefault="00310DC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21731" w14:textId="77777777" w:rsidR="002B0AA3" w:rsidRDefault="00F4139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0" wp14:anchorId="243F1245" wp14:editId="22ACAFE5">
          <wp:simplePos x="0" y="0"/>
          <wp:positionH relativeFrom="page">
            <wp:posOffset>2375</wp:posOffset>
          </wp:positionH>
          <wp:positionV relativeFrom="page">
            <wp:posOffset>0</wp:posOffset>
          </wp:positionV>
          <wp:extent cx="7580324" cy="10719435"/>
          <wp:effectExtent l="0" t="0" r="1905" b="571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arma-papier-p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0324" cy="1071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601"/>
    <w:multiLevelType w:val="hybridMultilevel"/>
    <w:tmpl w:val="6B865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2D64"/>
    <w:multiLevelType w:val="hybridMultilevel"/>
    <w:tmpl w:val="BED8F754"/>
    <w:lvl w:ilvl="0" w:tplc="E3BC3B3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52D64"/>
    <w:multiLevelType w:val="hybridMultilevel"/>
    <w:tmpl w:val="98B616CC"/>
    <w:lvl w:ilvl="0" w:tplc="E65CF8D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E5E3D"/>
    <w:multiLevelType w:val="hybridMultilevel"/>
    <w:tmpl w:val="094CE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85AFA"/>
    <w:multiLevelType w:val="hybridMultilevel"/>
    <w:tmpl w:val="EF6C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E54A8"/>
    <w:multiLevelType w:val="multilevel"/>
    <w:tmpl w:val="D9E48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4B7008"/>
    <w:multiLevelType w:val="hybridMultilevel"/>
    <w:tmpl w:val="AE22FD00"/>
    <w:lvl w:ilvl="0" w:tplc="E65CF8D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06C87"/>
    <w:multiLevelType w:val="hybridMultilevel"/>
    <w:tmpl w:val="86A85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D1B56"/>
    <w:multiLevelType w:val="hybridMultilevel"/>
    <w:tmpl w:val="B4EE8B70"/>
    <w:lvl w:ilvl="0" w:tplc="04150011">
      <w:start w:val="1"/>
      <w:numFmt w:val="decimal"/>
      <w:lvlText w:val="%1)"/>
      <w:lvlJc w:val="left"/>
      <w:pPr>
        <w:ind w:left="3552" w:hanging="360"/>
      </w:p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9" w15:restartNumberingAfterBreak="0">
    <w:nsid w:val="5DEA1AB9"/>
    <w:multiLevelType w:val="hybridMultilevel"/>
    <w:tmpl w:val="A290F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36DC9"/>
    <w:multiLevelType w:val="hybridMultilevel"/>
    <w:tmpl w:val="8E5AAFEE"/>
    <w:lvl w:ilvl="0" w:tplc="C720B5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C2E13"/>
    <w:multiLevelType w:val="hybridMultilevel"/>
    <w:tmpl w:val="9A0A1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96A4B"/>
    <w:multiLevelType w:val="hybridMultilevel"/>
    <w:tmpl w:val="20FCA494"/>
    <w:lvl w:ilvl="0" w:tplc="CAFE1C3A">
      <w:start w:val="1"/>
      <w:numFmt w:val="decimal"/>
      <w:lvlText w:val="%1)"/>
      <w:lvlJc w:val="left"/>
      <w:pPr>
        <w:ind w:left="3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32" w:hanging="360"/>
      </w:pPr>
    </w:lvl>
    <w:lvl w:ilvl="2" w:tplc="0415001B" w:tentative="1">
      <w:start w:val="1"/>
      <w:numFmt w:val="lowerRoman"/>
      <w:lvlText w:val="%3."/>
      <w:lvlJc w:val="right"/>
      <w:pPr>
        <w:ind w:left="5352" w:hanging="180"/>
      </w:pPr>
    </w:lvl>
    <w:lvl w:ilvl="3" w:tplc="0415000F" w:tentative="1">
      <w:start w:val="1"/>
      <w:numFmt w:val="decimal"/>
      <w:lvlText w:val="%4."/>
      <w:lvlJc w:val="left"/>
      <w:pPr>
        <w:ind w:left="6072" w:hanging="360"/>
      </w:pPr>
    </w:lvl>
    <w:lvl w:ilvl="4" w:tplc="04150019" w:tentative="1">
      <w:start w:val="1"/>
      <w:numFmt w:val="lowerLetter"/>
      <w:lvlText w:val="%5."/>
      <w:lvlJc w:val="left"/>
      <w:pPr>
        <w:ind w:left="6792" w:hanging="360"/>
      </w:pPr>
    </w:lvl>
    <w:lvl w:ilvl="5" w:tplc="0415001B" w:tentative="1">
      <w:start w:val="1"/>
      <w:numFmt w:val="lowerRoman"/>
      <w:lvlText w:val="%6."/>
      <w:lvlJc w:val="right"/>
      <w:pPr>
        <w:ind w:left="7512" w:hanging="180"/>
      </w:pPr>
    </w:lvl>
    <w:lvl w:ilvl="6" w:tplc="0415000F" w:tentative="1">
      <w:start w:val="1"/>
      <w:numFmt w:val="decimal"/>
      <w:lvlText w:val="%7."/>
      <w:lvlJc w:val="left"/>
      <w:pPr>
        <w:ind w:left="8232" w:hanging="360"/>
      </w:pPr>
    </w:lvl>
    <w:lvl w:ilvl="7" w:tplc="04150019" w:tentative="1">
      <w:start w:val="1"/>
      <w:numFmt w:val="lowerLetter"/>
      <w:lvlText w:val="%8."/>
      <w:lvlJc w:val="left"/>
      <w:pPr>
        <w:ind w:left="8952" w:hanging="360"/>
      </w:pPr>
    </w:lvl>
    <w:lvl w:ilvl="8" w:tplc="0415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13" w15:restartNumberingAfterBreak="0">
    <w:nsid w:val="6C1F2425"/>
    <w:multiLevelType w:val="hybridMultilevel"/>
    <w:tmpl w:val="C3983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22BB4"/>
    <w:multiLevelType w:val="hybridMultilevel"/>
    <w:tmpl w:val="BC4A189E"/>
    <w:lvl w:ilvl="0" w:tplc="6520EC3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B8559C"/>
    <w:multiLevelType w:val="hybridMultilevel"/>
    <w:tmpl w:val="3956F534"/>
    <w:lvl w:ilvl="0" w:tplc="E65CF8D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26647"/>
    <w:multiLevelType w:val="hybridMultilevel"/>
    <w:tmpl w:val="1A581D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14"/>
  </w:num>
  <w:num w:numId="5">
    <w:abstractNumId w:val="16"/>
  </w:num>
  <w:num w:numId="6">
    <w:abstractNumId w:val="11"/>
  </w:num>
  <w:num w:numId="7">
    <w:abstractNumId w:val="7"/>
  </w:num>
  <w:num w:numId="8">
    <w:abstractNumId w:val="0"/>
  </w:num>
  <w:num w:numId="9">
    <w:abstractNumId w:val="13"/>
  </w:num>
  <w:num w:numId="10">
    <w:abstractNumId w:val="4"/>
  </w:num>
  <w:num w:numId="11">
    <w:abstractNumId w:val="1"/>
  </w:num>
  <w:num w:numId="12">
    <w:abstractNumId w:val="9"/>
  </w:num>
  <w:num w:numId="13">
    <w:abstractNumId w:val="10"/>
  </w:num>
  <w:num w:numId="14">
    <w:abstractNumId w:val="10"/>
  </w:num>
  <w:num w:numId="15">
    <w:abstractNumId w:val="3"/>
  </w:num>
  <w:num w:numId="16">
    <w:abstractNumId w:val="6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39B"/>
    <w:rsid w:val="0002271A"/>
    <w:rsid w:val="00041CD9"/>
    <w:rsid w:val="00043964"/>
    <w:rsid w:val="000558F6"/>
    <w:rsid w:val="00056661"/>
    <w:rsid w:val="000B57E0"/>
    <w:rsid w:val="000F462F"/>
    <w:rsid w:val="001049FE"/>
    <w:rsid w:val="00184345"/>
    <w:rsid w:val="001C133A"/>
    <w:rsid w:val="001C2F2D"/>
    <w:rsid w:val="001D7ACC"/>
    <w:rsid w:val="001F6011"/>
    <w:rsid w:val="002106DE"/>
    <w:rsid w:val="00225C20"/>
    <w:rsid w:val="00237B72"/>
    <w:rsid w:val="002A2A73"/>
    <w:rsid w:val="00310DCD"/>
    <w:rsid w:val="00336602"/>
    <w:rsid w:val="0036343C"/>
    <w:rsid w:val="003868DC"/>
    <w:rsid w:val="003946B9"/>
    <w:rsid w:val="003B4873"/>
    <w:rsid w:val="003F1320"/>
    <w:rsid w:val="00403936"/>
    <w:rsid w:val="0046335E"/>
    <w:rsid w:val="004A37C0"/>
    <w:rsid w:val="004C1880"/>
    <w:rsid w:val="00502A2F"/>
    <w:rsid w:val="00553270"/>
    <w:rsid w:val="00580D41"/>
    <w:rsid w:val="005A1100"/>
    <w:rsid w:val="005D479B"/>
    <w:rsid w:val="005D4FDA"/>
    <w:rsid w:val="005E0B31"/>
    <w:rsid w:val="005E0EF4"/>
    <w:rsid w:val="005E7332"/>
    <w:rsid w:val="00605A36"/>
    <w:rsid w:val="00643A06"/>
    <w:rsid w:val="006666B5"/>
    <w:rsid w:val="0068552D"/>
    <w:rsid w:val="006A5ED8"/>
    <w:rsid w:val="006E4178"/>
    <w:rsid w:val="00733701"/>
    <w:rsid w:val="00740D4F"/>
    <w:rsid w:val="0074666F"/>
    <w:rsid w:val="0076370C"/>
    <w:rsid w:val="007644DE"/>
    <w:rsid w:val="00773C20"/>
    <w:rsid w:val="007C0EC4"/>
    <w:rsid w:val="007C13EF"/>
    <w:rsid w:val="007D5BCE"/>
    <w:rsid w:val="00822E29"/>
    <w:rsid w:val="00825FD2"/>
    <w:rsid w:val="00865A10"/>
    <w:rsid w:val="00895895"/>
    <w:rsid w:val="008B32FE"/>
    <w:rsid w:val="008E58AE"/>
    <w:rsid w:val="00910A9B"/>
    <w:rsid w:val="009548CB"/>
    <w:rsid w:val="00956DC3"/>
    <w:rsid w:val="009E410C"/>
    <w:rsid w:val="009F4F0D"/>
    <w:rsid w:val="00A10334"/>
    <w:rsid w:val="00A222F5"/>
    <w:rsid w:val="00A70E0D"/>
    <w:rsid w:val="00AA1694"/>
    <w:rsid w:val="00AB1306"/>
    <w:rsid w:val="00AB2D3C"/>
    <w:rsid w:val="00AD7D49"/>
    <w:rsid w:val="00AF24E1"/>
    <w:rsid w:val="00B23582"/>
    <w:rsid w:val="00B257C7"/>
    <w:rsid w:val="00B71196"/>
    <w:rsid w:val="00B72089"/>
    <w:rsid w:val="00B73985"/>
    <w:rsid w:val="00B75972"/>
    <w:rsid w:val="00B94AB2"/>
    <w:rsid w:val="00BA5B31"/>
    <w:rsid w:val="00C51284"/>
    <w:rsid w:val="00C5604E"/>
    <w:rsid w:val="00C73A9F"/>
    <w:rsid w:val="00CB29C0"/>
    <w:rsid w:val="00CC145A"/>
    <w:rsid w:val="00CF0A44"/>
    <w:rsid w:val="00D62B8C"/>
    <w:rsid w:val="00D64C82"/>
    <w:rsid w:val="00D87AFF"/>
    <w:rsid w:val="00DA4A2E"/>
    <w:rsid w:val="00DC758F"/>
    <w:rsid w:val="00E761AE"/>
    <w:rsid w:val="00EC070A"/>
    <w:rsid w:val="00ED3442"/>
    <w:rsid w:val="00ED6307"/>
    <w:rsid w:val="00EE38EE"/>
    <w:rsid w:val="00EE6FA8"/>
    <w:rsid w:val="00F137E6"/>
    <w:rsid w:val="00F32DDC"/>
    <w:rsid w:val="00F4139B"/>
    <w:rsid w:val="00F53611"/>
    <w:rsid w:val="00F57FD3"/>
    <w:rsid w:val="00F70C83"/>
    <w:rsid w:val="00F80373"/>
    <w:rsid w:val="00FA1427"/>
    <w:rsid w:val="00FE0A93"/>
    <w:rsid w:val="00FE47BE"/>
    <w:rsid w:val="00FE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9C71A"/>
  <w15:docId w15:val="{B4C18FDE-830E-4F3E-8995-7E2CC4C1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39B"/>
    <w:pPr>
      <w:spacing w:after="0" w:line="360" w:lineRule="auto"/>
      <w:jc w:val="both"/>
    </w:pPr>
    <w:rPr>
      <w:rFonts w:ascii="Arial" w:eastAsia="Times New Roman" w:hAnsi="Arial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41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4139B"/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Default">
    <w:name w:val="Default"/>
    <w:rsid w:val="00FE47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39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985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73985"/>
    <w:pPr>
      <w:spacing w:line="240" w:lineRule="auto"/>
      <w:jc w:val="left"/>
    </w:pPr>
    <w:rPr>
      <w:rFonts w:ascii="Times New Roman" w:eastAsiaTheme="minorHAnsi" w:hAnsi="Times New Roman"/>
      <w:sz w:val="24"/>
    </w:rPr>
  </w:style>
  <w:style w:type="paragraph" w:styleId="Akapitzlist">
    <w:name w:val="List Paragraph"/>
    <w:basedOn w:val="Normalny"/>
    <w:uiPriority w:val="34"/>
    <w:qFormat/>
    <w:rsid w:val="0074666F"/>
    <w:pPr>
      <w:ind w:left="720"/>
      <w:contextualSpacing/>
    </w:pPr>
  </w:style>
  <w:style w:type="table" w:styleId="Tabela-Siatka">
    <w:name w:val="Table Grid"/>
    <w:basedOn w:val="Standardowy"/>
    <w:uiPriority w:val="39"/>
    <w:unhideWhenUsed/>
    <w:rsid w:val="00AB2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EE38E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0A9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A9B"/>
    <w:rPr>
      <w:rFonts w:ascii="Arial" w:eastAsia="Times New Roman" w:hAnsi="Arial" w:cs="Times New Roman"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F1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132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B57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nfarma.p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l.linkedin.com/company/the-employers%E2%80%99-union-of-innovative-pharmaceutical-companies-infarma?trk=similar-pag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witter.com/Infarma_P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gnieszka.golabek@infarm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8514c33-91dc-4c97-ac20-2a583a7261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61E08BDE0922499C402CCD8960BEBA" ma:contentTypeVersion="15" ma:contentTypeDescription="Utwórz nowy dokument." ma:contentTypeScope="" ma:versionID="bc1aedc48804cbabce6d596d6b1b1b5e">
  <xsd:schema xmlns:xsd="http://www.w3.org/2001/XMLSchema" xmlns:xs="http://www.w3.org/2001/XMLSchema" xmlns:p="http://schemas.microsoft.com/office/2006/metadata/properties" xmlns:ns2="28514c33-91dc-4c97-ac20-2a583a7261dd" xmlns:ns3="408c9692-8832-49c4-b90f-81225ff21b65" targetNamespace="http://schemas.microsoft.com/office/2006/metadata/properties" ma:root="true" ma:fieldsID="c0d63647a740dab396b4021820c95b80" ns2:_="" ns3:_="">
    <xsd:import namespace="28514c33-91dc-4c97-ac20-2a583a7261dd"/>
    <xsd:import namespace="408c9692-8832-49c4-b90f-81225ff21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14c33-91dc-4c97-ac20-2a583a726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tan zatwierdzenia" ma:internalName="Stan_x0020_zatwierdzeni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c9692-8832-49c4-b90f-81225ff21b6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E65427-F027-428A-8D4A-86F32161DD8F}">
  <ds:schemaRefs>
    <ds:schemaRef ds:uri="http://schemas.microsoft.com/office/2006/metadata/properties"/>
    <ds:schemaRef ds:uri="http://schemas.microsoft.com/office/infopath/2007/PartnerControls"/>
    <ds:schemaRef ds:uri="28514c33-91dc-4c97-ac20-2a583a7261dd"/>
  </ds:schemaRefs>
</ds:datastoreItem>
</file>

<file path=customXml/itemProps2.xml><?xml version="1.0" encoding="utf-8"?>
<ds:datastoreItem xmlns:ds="http://schemas.openxmlformats.org/officeDocument/2006/customXml" ds:itemID="{D7BA2D13-42AE-410E-B0D7-F72E88816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14c33-91dc-4c97-ac20-2a583a7261dd"/>
    <ds:schemaRef ds:uri="408c9692-8832-49c4-b90f-81225ff21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5FFB05-2A41-4C01-8ADB-FF96E7C73A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INFARMA</dc:creator>
  <cp:keywords/>
  <dc:description/>
  <cp:lastModifiedBy>Magdalena Romanowicz</cp:lastModifiedBy>
  <cp:revision>3</cp:revision>
  <cp:lastPrinted>2019-08-27T09:53:00Z</cp:lastPrinted>
  <dcterms:created xsi:type="dcterms:W3CDTF">2022-01-31T11:45:00Z</dcterms:created>
  <dcterms:modified xsi:type="dcterms:W3CDTF">2022-01-31T11:47:00Z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0x0101004C61E08BDE0922499C402CCD8960BEBA</vt:lpwstr>
  </property>
  <property fmtid="{D5CDD505-2E9C-101B-9397-08002B2CF9AE}" pid="3" name="Order">
    <vt:r8>831400</vt:r8>
  </property>
</Properties>
</file>